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 xml:space="preserve">ალდაგი“ </w:t>
      </w:r>
      <w:r w:rsidR="003F641E">
        <w:rPr>
          <w:rFonts w:ascii="Sylfaen" w:hAnsi="Sylfaen" w:cs="Sylfaen"/>
          <w:szCs w:val="22"/>
          <w:lang w:val="ka-GE"/>
        </w:rPr>
        <w:t>-ის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681D13" w:rsidP="0039481C">
      <w:pPr>
        <w:rPr>
          <w:rFonts w:ascii="Sylfaen" w:hAnsi="Sylfaen" w:cs="Sylfaen"/>
          <w:szCs w:val="22"/>
          <w:lang w:val="ka-GE"/>
        </w:rPr>
      </w:pPr>
      <w:r w:rsidRPr="00681D13">
        <w:rPr>
          <w:rFonts w:ascii="Sylfaen" w:hAnsi="Sylfaen" w:cs="Sylfaen"/>
          <w:szCs w:val="22"/>
          <w:lang w:val="ka-GE"/>
        </w:rPr>
        <w:t>სს „</w:t>
      </w:r>
      <w:r w:rsidR="003F641E">
        <w:rPr>
          <w:rFonts w:ascii="Sylfaen" w:hAnsi="Sylfaen" w:cs="Sylfaen"/>
          <w:szCs w:val="22"/>
          <w:lang w:val="ka-GE"/>
        </w:rPr>
        <w:t xml:space="preserve">სადაზღვევო კომპანია ალდაგი“ </w:t>
      </w:r>
      <w:r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>
        <w:rPr>
          <w:rFonts w:ascii="Sylfaen" w:hAnsi="Sylfaen" w:cs="Sylfaen"/>
          <w:lang w:val="ka-GE"/>
        </w:rPr>
        <w:t xml:space="preserve">გამოცხადებულ </w:t>
      </w:r>
      <w:r w:rsidR="00454BEA">
        <w:rPr>
          <w:rFonts w:ascii="Sylfaen" w:hAnsi="Sylfaen" w:cs="Sylfaen"/>
          <w:lang w:val="ka-GE"/>
        </w:rPr>
        <w:t>~</w:t>
      </w:r>
      <w:r>
        <w:rPr>
          <w:rFonts w:ascii="Sylfaen" w:hAnsi="Sylfaen" w:cs="Sylfaen"/>
          <w:lang w:val="ka-GE"/>
        </w:rPr>
        <w:t xml:space="preserve"> </w:t>
      </w:r>
      <w:r w:rsidR="00DE15EC" w:rsidRPr="00DE15EC">
        <w:rPr>
          <w:rFonts w:ascii="Sylfaen" w:hAnsi="Sylfaen" w:cs="Sylfaen"/>
          <w:lang w:val="ka-GE"/>
        </w:rPr>
        <w:t>ტენდერ</w:t>
      </w:r>
      <w:r>
        <w:rPr>
          <w:rFonts w:ascii="Sylfaen" w:hAnsi="Sylfaen" w:cs="Sylfaen"/>
          <w:lang w:val="ka-GE"/>
        </w:rPr>
        <w:t>შ</w:t>
      </w:r>
      <w:r w:rsidR="00454BEA">
        <w:rPr>
          <w:rFonts w:ascii="Sylfaen" w:hAnsi="Sylfaen" w:cs="Sylfaen"/>
          <w:lang w:val="ka-GE"/>
        </w:rPr>
        <w:t xml:space="preserve">ი არსებული გარე სარეკლამო აბრების შეცვლაზე </w:t>
      </w:r>
      <w:r w:rsidR="00F048A2" w:rsidRPr="00F048A2">
        <w:rPr>
          <w:rFonts w:ascii="Sylfaen" w:hAnsi="Sylfaen" w:cs="Sylfaen"/>
          <w:lang w:val="ka-GE"/>
        </w:rPr>
        <w:t>შეთავაზების წარმოდგენას</w:t>
      </w:r>
      <w:r w:rsidR="00F048A2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წინადადება უნდა წარმოადგინონ არა უგვიანეს </w:t>
      </w:r>
      <w:r w:rsidR="00454BEA">
        <w:rPr>
          <w:rFonts w:ascii="Sylfaen" w:hAnsi="Sylfaen" w:cs="Sylfaen"/>
          <w:lang w:val="en-GB"/>
        </w:rPr>
        <w:t xml:space="preserve">10 </w:t>
      </w:r>
      <w:r w:rsidR="00454BEA">
        <w:rPr>
          <w:rFonts w:ascii="Sylfaen" w:hAnsi="Sylfaen" w:cs="Sylfaen"/>
          <w:lang w:val="ka-GE"/>
        </w:rPr>
        <w:t>მაისისა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454BEA">
        <w:rPr>
          <w:rFonts w:ascii="Sylfaen" w:hAnsi="Sylfaen" w:cs="Sylfaen"/>
          <w:lang w:val="ka-GE"/>
        </w:rPr>
        <w:t>0</w:t>
      </w:r>
      <w:r w:rsidR="005D23AC">
        <w:rPr>
          <w:rFonts w:ascii="Sylfaen" w:hAnsi="Sylfaen" w:cs="Sylfaen"/>
          <w:lang w:val="ka-GE"/>
        </w:rPr>
        <w:t>6</w:t>
      </w:r>
      <w:bookmarkStart w:id="0" w:name="_GoBack"/>
      <w:bookmarkEnd w:id="0"/>
      <w:r w:rsidR="00454BEA">
        <w:rPr>
          <w:rFonts w:ascii="Sylfaen" w:hAnsi="Sylfaen" w:cs="Sylfaen"/>
          <w:lang w:val="ka-GE"/>
        </w:rPr>
        <w:t>.05.2019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454BEA">
        <w:rPr>
          <w:rFonts w:ascii="Sylfaen" w:hAnsi="Sylfaen" w:cs="Sylfaen"/>
          <w:lang w:val="ka-GE"/>
        </w:rPr>
        <w:t>10.05.2019</w:t>
      </w:r>
    </w:p>
    <w:p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454BEA">
        <w:rPr>
          <w:rFonts w:ascii="Sylfaen" w:hAnsi="Sylfaen" w:cs="Sylfaen"/>
          <w:lang w:val="ka-GE"/>
        </w:rPr>
        <w:t>15.05.2019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454BEA">
        <w:rPr>
          <w:rFonts w:ascii="Sylfaen" w:hAnsi="Sylfaen" w:cs="Sylfaen"/>
          <w:lang w:val="ka-GE"/>
        </w:rPr>
        <w:t>20.05.2019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3E21A9" w:rsidP="00B47433">
      <w:pPr>
        <w:ind w:left="720"/>
        <w:rPr>
          <w:rFonts w:ascii="Sylfaen" w:hAnsi="Sylfaen"/>
          <w:iCs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ალდაგი“</w:t>
      </w:r>
      <w:r w:rsidRPr="003E21A9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>იტოვებ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3E21A9"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ალდაგისთვის“</w:t>
      </w:r>
      <w:r w:rsidR="003E21A9" w:rsidRPr="003E21A9">
        <w:rPr>
          <w:rFonts w:ascii="Sylfaen" w:hAnsi="Sylfaen"/>
          <w:iCs/>
          <w:lang w:val="ka-GE"/>
        </w:rPr>
        <w:t xml:space="preserve"> </w:t>
      </w:r>
      <w:r w:rsidR="00C50C6E">
        <w:rPr>
          <w:rFonts w:ascii="Sylfaen" w:hAnsi="Sylfaen"/>
          <w:iCs/>
          <w:lang w:val="ka-GE"/>
        </w:rPr>
        <w:t>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3F641E" w:rsidP="00CF0F65">
      <w:pPr>
        <w:ind w:left="720"/>
        <w:rPr>
          <w:rFonts w:ascii="Sylfaen" w:hAnsi="Sylfaen" w:cs="Sylfaen"/>
          <w:b/>
          <w:lang w:val="ka-GE"/>
        </w:rPr>
      </w:pPr>
      <w:r>
        <w:rPr>
          <w:rFonts w:ascii="Sylfaen" w:hAnsi="Sylfaen"/>
          <w:iCs/>
          <w:lang w:val="ka-GE"/>
        </w:rPr>
        <w:t>სს „სადაზღვევო კომპანია ალდაგი“</w:t>
      </w:r>
      <w:r w:rsidR="003E21A9" w:rsidRPr="003E21A9">
        <w:rPr>
          <w:rFonts w:ascii="Sylfaen" w:hAnsi="Sylfaen"/>
          <w:iCs/>
          <w:lang w:val="ka-GE"/>
        </w:rPr>
        <w:t xml:space="preserve">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 w:rsidR="003E21A9"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 w:rsidR="003E21A9"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 w:rsidR="003E21A9"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Pr="00454BEA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</w:t>
      </w:r>
      <w:r w:rsidRPr="00454BEA">
        <w:rPr>
          <w:rFonts w:ascii="Sylfaen" w:hAnsi="Sylfaen" w:cs="Sylfaen"/>
          <w:lang w:val="ka-GE"/>
        </w:rPr>
        <w:t xml:space="preserve">ჩატარდება </w:t>
      </w:r>
      <w:r w:rsidR="00187EDD">
        <w:rPr>
          <w:rFonts w:ascii="Sylfaen" w:hAnsi="Sylfaen" w:cs="Sylfaen"/>
          <w:lang w:val="ka-GE"/>
        </w:rPr>
        <w:t>სამ</w:t>
      </w:r>
      <w:r w:rsidRPr="00454BEA">
        <w:rPr>
          <w:rFonts w:ascii="Sylfaen" w:hAnsi="Sylfaen" w:cs="Sylfaen"/>
          <w:lang w:val="ka-GE"/>
        </w:rPr>
        <w:t xml:space="preserve"> ლოტად:</w:t>
      </w:r>
    </w:p>
    <w:p w:rsidR="00673142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454BEA">
        <w:rPr>
          <w:rFonts w:ascii="Sylfaen" w:hAnsi="Sylfaen" w:cs="Sylfaen"/>
          <w:lang w:val="ka-GE"/>
        </w:rPr>
        <w:t xml:space="preserve">ლოტი </w:t>
      </w:r>
      <w:r w:rsidR="0030339E" w:rsidRPr="00454BEA">
        <w:rPr>
          <w:rFonts w:ascii="Sylfaen" w:hAnsi="Sylfaen" w:cs="Sylfaen"/>
          <w:lang w:val="ka-GE"/>
        </w:rPr>
        <w:t>1</w:t>
      </w:r>
      <w:r w:rsidR="00454BEA">
        <w:rPr>
          <w:rFonts w:ascii="Sylfaen" w:hAnsi="Sylfaen" w:cs="Sylfaen"/>
          <w:lang w:val="ka-GE"/>
        </w:rPr>
        <w:t xml:space="preserve">: </w:t>
      </w:r>
      <w:r w:rsidR="00BF17E4">
        <w:rPr>
          <w:rFonts w:ascii="Sylfaen" w:hAnsi="Sylfaen" w:cs="Sylfaen"/>
          <w:lang w:val="ka-GE"/>
        </w:rPr>
        <w:t>მხოლოდ ლაითბოქსი</w:t>
      </w:r>
    </w:p>
    <w:p w:rsidR="00187EDD" w:rsidRDefault="00187EDD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ლოტი 2: სათაო ოფისის სტელა</w:t>
      </w:r>
    </w:p>
    <w:p w:rsidR="00BF17E4" w:rsidRPr="00454BEA" w:rsidRDefault="00187EDD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ლოტი 3</w:t>
      </w:r>
      <w:r w:rsidR="00BF17E4">
        <w:rPr>
          <w:rFonts w:ascii="Sylfaen" w:hAnsi="Sylfaen" w:cs="Sylfaen"/>
          <w:lang w:val="ka-GE"/>
        </w:rPr>
        <w:t>: უკან დიბონდის ფონი და ზედ დამაგრებული ლაითბოქსი</w:t>
      </w:r>
      <w:r>
        <w:rPr>
          <w:rFonts w:ascii="Sylfaen" w:hAnsi="Sylfaen" w:cs="Sylfaen"/>
          <w:lang w:val="ka-GE"/>
        </w:rPr>
        <w:t xml:space="preserve"> (ფილიალებისთვის)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Default="008418C5" w:rsidP="00EE4436">
      <w:pPr>
        <w:pStyle w:val="ListParagraph"/>
        <w:numPr>
          <w:ilvl w:val="2"/>
          <w:numId w:val="4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="00EE4436" w:rsidRPr="00EE4436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ალდაგს“</w:t>
      </w:r>
      <w:r w:rsidR="00EE4436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ეგზავნება  </w:t>
      </w:r>
      <w:r w:rsidR="006F0C0C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</w:p>
    <w:p w:rsidR="00383C32" w:rsidRDefault="00383C32" w:rsidP="00383C32">
      <w:pPr>
        <w:pStyle w:val="ListParagraph"/>
        <w:ind w:left="2340"/>
        <w:rPr>
          <w:rFonts w:ascii="Sylfaen" w:hAnsi="Sylfaen" w:cs="Sylfaen"/>
          <w:lang w:val="ka-GE"/>
        </w:rPr>
      </w:pPr>
    </w:p>
    <w:p w:rsidR="00DE15EC" w:rsidRPr="003F641E" w:rsidRDefault="005D23AC" w:rsidP="00383C32">
      <w:pPr>
        <w:spacing w:line="168" w:lineRule="auto"/>
        <w:ind w:left="1627" w:hanging="547"/>
        <w:jc w:val="center"/>
        <w:rPr>
          <w:rFonts w:ascii="Sylfaen" w:hAnsi="Sylfaen" w:cs="Sylfaen"/>
          <w:sz w:val="24"/>
          <w:szCs w:val="24"/>
          <w:lang w:val="en-US"/>
        </w:rPr>
      </w:pPr>
      <w:hyperlink r:id="rId8" w:history="1">
        <w:r w:rsidR="00383C32" w:rsidRPr="00E00093">
          <w:rPr>
            <w:rStyle w:val="Hyperlink"/>
            <w:rFonts w:ascii="Sylfaen" w:hAnsi="Sylfaen" w:cs="Sylfaen"/>
            <w:sz w:val="24"/>
            <w:szCs w:val="24"/>
            <w:lang w:val="ka-GE"/>
          </w:rPr>
          <w:t>tenders@</w:t>
        </w:r>
      </w:hyperlink>
      <w:r w:rsidR="003F641E">
        <w:rPr>
          <w:rStyle w:val="Hyperlink"/>
          <w:rFonts w:ascii="Sylfaen" w:hAnsi="Sylfaen" w:cs="Sylfaen"/>
          <w:sz w:val="24"/>
          <w:szCs w:val="24"/>
          <w:lang w:val="en-US"/>
        </w:rPr>
        <w:t>aldagi.ge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383C32" w:rsidRDefault="00CB096F" w:rsidP="00CB096F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</w:t>
      </w:r>
      <w:r w:rsidR="00673142">
        <w:rPr>
          <w:rFonts w:ascii="Sylfaen" w:hAnsi="Sylfaen" w:cs="Sylfaen"/>
          <w:lang w:val="ka-GE"/>
        </w:rPr>
        <w:t>მოგვმართოთ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hyperlink r:id="rId9" w:history="1">
        <w:r w:rsidR="003F641E" w:rsidRPr="009008FA">
          <w:rPr>
            <w:rStyle w:val="Hyperlink"/>
            <w:rFonts w:ascii="Tahoma" w:hAnsi="Tahoma"/>
            <w:lang w:val="ka-GE"/>
          </w:rPr>
          <w:t>tenders@</w:t>
        </w:r>
        <w:r w:rsidR="003F641E" w:rsidRPr="009008FA">
          <w:rPr>
            <w:rStyle w:val="Hyperlink"/>
            <w:rFonts w:ascii="Tahoma" w:hAnsi="Tahoma"/>
            <w:lang w:val="en-US"/>
          </w:rPr>
          <w:t>aldagi</w:t>
        </w:r>
        <w:r w:rsidR="003F641E" w:rsidRPr="009008FA">
          <w:rPr>
            <w:rStyle w:val="Hyperlink"/>
            <w:rFonts w:ascii="Tahoma" w:hAnsi="Tahoma"/>
            <w:lang w:val="ka-GE"/>
          </w:rPr>
          <w:t>.ge</w:t>
        </w:r>
      </w:hyperlink>
      <w:r w:rsidR="00383C32" w:rsidRPr="00383C32">
        <w:rPr>
          <w:lang w:val="ka-GE"/>
        </w:rPr>
        <w:t xml:space="preserve"> </w:t>
      </w:r>
      <w:r w:rsidR="00383C32">
        <w:rPr>
          <w:lang w:val="en-US"/>
        </w:rPr>
        <w:t>.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CF0F65" w:rsidRPr="00E358AC" w:rsidRDefault="00CF0F65" w:rsidP="00CF0F65">
      <w:pPr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644667" w:rsidRPr="00383C32" w:rsidRDefault="00644667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მისამართზე </w:t>
      </w:r>
      <w:hyperlink r:id="rId10" w:history="1">
        <w:r w:rsidR="003F641E" w:rsidRPr="009008FA">
          <w:rPr>
            <w:rStyle w:val="Hyperlink"/>
            <w:rFonts w:ascii="Sylfaen" w:hAnsi="Sylfaen" w:cs="Sylfaen"/>
            <w:b/>
            <w:lang w:val="en-US"/>
          </w:rPr>
          <w:t>tenders@aldagi.ge</w:t>
        </w:r>
      </w:hyperlink>
      <w:r w:rsidR="00383C32">
        <w:rPr>
          <w:rFonts w:ascii="Sylfaen" w:hAnsi="Sylfaen" w:cs="Sylfaen"/>
          <w:b/>
          <w:lang w:val="ka-GE"/>
        </w:rPr>
        <w:t xml:space="preserve"> ;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3F641E" w:rsidRDefault="00B735E0" w:rsidP="00DA3BCE">
      <w:pPr>
        <w:numPr>
          <w:ilvl w:val="0"/>
          <w:numId w:val="7"/>
        </w:numPr>
        <w:rPr>
          <w:rFonts w:ascii="Sylfaen" w:hAnsi="Sylfaen" w:cs="Sylfaen"/>
          <w:b/>
          <w:highlight w:val="yellow"/>
          <w:lang w:val="ka-GE"/>
        </w:rPr>
      </w:pPr>
      <w:r w:rsidRPr="003F641E">
        <w:rPr>
          <w:rFonts w:ascii="Sylfaen" w:hAnsi="Sylfaen" w:cs="Sylfaen"/>
          <w:b/>
          <w:highlight w:val="yellow"/>
          <w:lang w:val="ka-GE"/>
        </w:rPr>
        <w:t>დანართი 1</w:t>
      </w:r>
      <w:r w:rsidR="00DE15EC" w:rsidRPr="003F641E">
        <w:rPr>
          <w:rFonts w:ascii="Sylfaen" w:hAnsi="Sylfaen" w:cs="Sylfaen"/>
          <w:b/>
          <w:highlight w:val="yellow"/>
          <w:lang w:val="ka-GE"/>
        </w:rPr>
        <w:t xml:space="preserve"> 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3A" w:rsidRDefault="00A7393A">
      <w:r>
        <w:separator/>
      </w:r>
    </w:p>
  </w:endnote>
  <w:endnote w:type="continuationSeparator" w:id="0">
    <w:p w:rsidR="00A7393A" w:rsidRDefault="00A7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5D23AC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5D23AC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3A" w:rsidRDefault="00A7393A">
      <w:r>
        <w:separator/>
      </w:r>
    </w:p>
  </w:footnote>
  <w:footnote w:type="continuationSeparator" w:id="0">
    <w:p w:rsidR="00A7393A" w:rsidRDefault="00A7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9B0622" w:rsidRDefault="003F641E" w:rsidP="00454BEA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სს „სადაზღვევო კომპანია ალდაგი“-ს ტენდერი </w:t>
          </w:r>
          <w:r w:rsidR="00454BEA">
            <w:rPr>
              <w:rFonts w:ascii="Sylfaen" w:hAnsi="Sylfaen" w:cs="Sylfaen"/>
              <w:b/>
              <w:bCs/>
              <w:sz w:val="20"/>
              <w:lang w:val="ka-GE"/>
            </w:rPr>
            <w:t>არსებული გარე სარეკოლამო აბრების შეცვლაზე</w:t>
          </w:r>
        </w:p>
        <w:p w:rsidR="00454BEA" w:rsidRPr="003F641E" w:rsidRDefault="00454BEA" w:rsidP="00454BEA">
          <w:pPr>
            <w:pStyle w:val="Header"/>
            <w:rPr>
              <w:rFonts w:ascii="Sylfaen" w:hAnsi="Sylfaen" w:cs="Sylfaen"/>
              <w:b/>
              <w:bCs/>
              <w:sz w:val="20"/>
              <w:lang w:val="ka-GE"/>
            </w:rPr>
          </w:pP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ACB"/>
    <w:rsid w:val="00174B55"/>
    <w:rsid w:val="00183C22"/>
    <w:rsid w:val="00187EDD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E13AA"/>
    <w:rsid w:val="003E21A9"/>
    <w:rsid w:val="003E68D3"/>
    <w:rsid w:val="003E77C4"/>
    <w:rsid w:val="003F058E"/>
    <w:rsid w:val="003F0C09"/>
    <w:rsid w:val="003F641E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54BEA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3AC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B363B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17E4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11AB7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E4436"/>
    <w:rsid w:val="00F02FEF"/>
    <w:rsid w:val="00F048A2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evex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ders@aldagi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aldagi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A48B-77A2-42C1-BA5E-5A2FFA12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655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5349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17</cp:revision>
  <cp:lastPrinted>2009-08-18T11:14:00Z</cp:lastPrinted>
  <dcterms:created xsi:type="dcterms:W3CDTF">2017-03-31T07:15:00Z</dcterms:created>
  <dcterms:modified xsi:type="dcterms:W3CDTF">2019-05-06T09:26:00Z</dcterms:modified>
</cp:coreProperties>
</file>